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E9" w:rsidRPr="00A522E9" w:rsidRDefault="00664E68" w:rsidP="00A522E9">
      <w:pPr>
        <w:jc w:val="center"/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X</w:t>
      </w:r>
      <w:r w:rsidR="00A522E9" w:rsidRPr="00A522E9">
        <w:rPr>
          <w:rFonts w:ascii="Times New Roman" w:hAnsi="Times New Roman" w:cs="Times New Roman"/>
          <w:sz w:val="28"/>
        </w:rPr>
        <w:t>II КОНФЕРЕНЦИЯ МОЛОДЫХ УЧЕНЫХ</w:t>
      </w:r>
    </w:p>
    <w:p w:rsidR="00A522E9" w:rsidRPr="00A522E9" w:rsidRDefault="00C03747" w:rsidP="00A522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«НАУЧНЫЕ, ПРИКЛАДНЫ</w:t>
      </w:r>
      <w:r w:rsidR="00664E68">
        <w:rPr>
          <w:rFonts w:ascii="Times New Roman" w:hAnsi="Times New Roman" w:cs="Times New Roman"/>
          <w:sz w:val="28"/>
        </w:rPr>
        <w:t>Е</w:t>
      </w:r>
      <w:r w:rsidR="00A522E9" w:rsidRPr="00A522E9">
        <w:rPr>
          <w:rFonts w:ascii="Times New Roman" w:hAnsi="Times New Roman" w:cs="Times New Roman"/>
          <w:sz w:val="28"/>
        </w:rPr>
        <w:t xml:space="preserve"> И ОБРАЗОВАТЕЛЬНЫЕ АСПЕКТЫ ФИЗИОЛОГИИ, ГЕНЕТИКИ, БИОТЕХНОЛОГИИ РАСТЕНИЙ И МИКРООРГАНИЗМОВ»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</w:t>
      </w:r>
      <w:r w:rsidRPr="00A522E9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324475" cy="42722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7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jc w:val="center"/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г. Киев, Украина, 15-16 ноября 2012</w:t>
      </w:r>
    </w:p>
    <w:p w:rsidR="00A522E9" w:rsidRPr="00A522E9" w:rsidRDefault="00A522E9" w:rsidP="00A522E9">
      <w:pPr>
        <w:jc w:val="center"/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ПЕРВОЕ ИНФОРМАЦИОННОЕ ПИСЬМО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Приглашаем </w:t>
      </w:r>
      <w:r>
        <w:rPr>
          <w:rFonts w:ascii="Times New Roman" w:hAnsi="Times New Roman" w:cs="Times New Roman"/>
          <w:sz w:val="28"/>
        </w:rPr>
        <w:t>Вас принять участие в работе ХII</w:t>
      </w:r>
      <w:r w:rsidRPr="00A522E9">
        <w:rPr>
          <w:rFonts w:ascii="Times New Roman" w:hAnsi="Times New Roman" w:cs="Times New Roman"/>
          <w:sz w:val="28"/>
        </w:rPr>
        <w:t xml:space="preserve"> конференции молодых ученых «Научные, прикладные и образовательные аспекты физиологии, генетики, биотехнологии растений и микроорганизмов», которая состоится 15-16 ноября 2012 года в Киеве на базе Института физиологии растений и генетики НАН Украины.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Работа конференции будет проводиться по следующим направлениям: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1 Физиология и биохимия растений.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2 Генетика растений и микроорганизмов.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3 Биотехнология и микробиология.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4 Современные проблемы биологического образования.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Рабочие языки конференции: украинский, русский, английский.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Председатель: академик НАН Украины </w:t>
      </w:r>
      <w:proofErr w:type="gramStart"/>
      <w:r w:rsidRPr="00A522E9">
        <w:rPr>
          <w:rFonts w:ascii="Times New Roman" w:hAnsi="Times New Roman" w:cs="Times New Roman"/>
          <w:sz w:val="28"/>
        </w:rPr>
        <w:t>Моргун</w:t>
      </w:r>
      <w:proofErr w:type="gramEnd"/>
      <w:r w:rsidRPr="00A522E9">
        <w:rPr>
          <w:rFonts w:ascii="Times New Roman" w:hAnsi="Times New Roman" w:cs="Times New Roman"/>
          <w:sz w:val="28"/>
        </w:rPr>
        <w:t xml:space="preserve"> Владимир Васильевич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Заместители председателя: </w:t>
      </w:r>
      <w:proofErr w:type="gramStart"/>
      <w:r w:rsidRPr="00A522E9">
        <w:rPr>
          <w:rFonts w:ascii="Times New Roman" w:hAnsi="Times New Roman" w:cs="Times New Roman"/>
          <w:sz w:val="28"/>
        </w:rPr>
        <w:t>д.б</w:t>
      </w:r>
      <w:proofErr w:type="gramEnd"/>
      <w:r w:rsidRPr="00A522E9">
        <w:rPr>
          <w:rFonts w:ascii="Times New Roman" w:hAnsi="Times New Roman" w:cs="Times New Roman"/>
          <w:sz w:val="28"/>
        </w:rPr>
        <w:t xml:space="preserve">.н., проф. </w:t>
      </w:r>
      <w:proofErr w:type="spellStart"/>
      <w:r w:rsidRPr="00A522E9">
        <w:rPr>
          <w:rFonts w:ascii="Times New Roman" w:hAnsi="Times New Roman" w:cs="Times New Roman"/>
          <w:sz w:val="28"/>
        </w:rPr>
        <w:t>Коць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Сергей Ярославович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    чл.-корр. НАН Украины </w:t>
      </w:r>
      <w:proofErr w:type="spellStart"/>
      <w:r w:rsidRPr="00A522E9">
        <w:rPr>
          <w:rFonts w:ascii="Times New Roman" w:hAnsi="Times New Roman" w:cs="Times New Roman"/>
          <w:sz w:val="28"/>
        </w:rPr>
        <w:t>Швартау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Виктор Валентинович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Секретарь: </w:t>
      </w:r>
      <w:proofErr w:type="gramStart"/>
      <w:r w:rsidRPr="00A522E9">
        <w:rPr>
          <w:rFonts w:ascii="Times New Roman" w:hAnsi="Times New Roman" w:cs="Times New Roman"/>
          <w:sz w:val="28"/>
        </w:rPr>
        <w:t>к.б</w:t>
      </w:r>
      <w:proofErr w:type="gramEnd"/>
      <w:r w:rsidRPr="00A522E9">
        <w:rPr>
          <w:rFonts w:ascii="Times New Roman" w:hAnsi="Times New Roman" w:cs="Times New Roman"/>
          <w:sz w:val="28"/>
        </w:rPr>
        <w:t xml:space="preserve">.н. </w:t>
      </w:r>
      <w:proofErr w:type="spellStart"/>
      <w:r w:rsidRPr="00A522E9">
        <w:rPr>
          <w:rFonts w:ascii="Times New Roman" w:hAnsi="Times New Roman" w:cs="Times New Roman"/>
          <w:sz w:val="28"/>
        </w:rPr>
        <w:t>Бавол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Андрей Васильевич, </w:t>
      </w:r>
      <w:proofErr w:type="spellStart"/>
      <w:r w:rsidRPr="00A522E9">
        <w:rPr>
          <w:rFonts w:ascii="Times New Roman" w:hAnsi="Times New Roman" w:cs="Times New Roman"/>
          <w:sz w:val="28"/>
        </w:rPr>
        <w:t>email</w:t>
      </w:r>
      <w:proofErr w:type="spellEnd"/>
      <w:r w:rsidRPr="00A522E9">
        <w:rPr>
          <w:rFonts w:ascii="Times New Roman" w:hAnsi="Times New Roman" w:cs="Times New Roman"/>
          <w:sz w:val="28"/>
        </w:rPr>
        <w:t>: bavol1@rambler.ru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Члены оргкомитета: </w:t>
      </w:r>
      <w:proofErr w:type="gramStart"/>
      <w:r w:rsidRPr="00A522E9">
        <w:rPr>
          <w:rFonts w:ascii="Times New Roman" w:hAnsi="Times New Roman" w:cs="Times New Roman"/>
          <w:sz w:val="28"/>
        </w:rPr>
        <w:t>к.б</w:t>
      </w:r>
      <w:proofErr w:type="gramEnd"/>
      <w:r w:rsidRPr="00A522E9">
        <w:rPr>
          <w:rFonts w:ascii="Times New Roman" w:hAnsi="Times New Roman" w:cs="Times New Roman"/>
          <w:sz w:val="28"/>
        </w:rPr>
        <w:t>.н. Починок Виталий Михайлович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               </w:t>
      </w:r>
      <w:r w:rsidR="00664E68">
        <w:rPr>
          <w:rFonts w:ascii="Times New Roman" w:hAnsi="Times New Roman" w:cs="Times New Roman"/>
          <w:sz w:val="28"/>
        </w:rPr>
        <w:t>                  </w:t>
      </w:r>
      <w:proofErr w:type="gramStart"/>
      <w:r w:rsidR="00664E68">
        <w:rPr>
          <w:rFonts w:ascii="Times New Roman" w:hAnsi="Times New Roman" w:cs="Times New Roman"/>
          <w:sz w:val="28"/>
        </w:rPr>
        <w:t>к.б</w:t>
      </w:r>
      <w:proofErr w:type="gramEnd"/>
      <w:r w:rsidR="00664E68">
        <w:rPr>
          <w:rFonts w:ascii="Times New Roman" w:hAnsi="Times New Roman" w:cs="Times New Roman"/>
          <w:sz w:val="28"/>
        </w:rPr>
        <w:t xml:space="preserve">.н. </w:t>
      </w:r>
      <w:proofErr w:type="spellStart"/>
      <w:r w:rsidR="00664E68">
        <w:rPr>
          <w:rFonts w:ascii="Times New Roman" w:hAnsi="Times New Roman" w:cs="Times New Roman"/>
          <w:sz w:val="28"/>
        </w:rPr>
        <w:t>Михалки</w:t>
      </w:r>
      <w:r w:rsidRPr="00A522E9">
        <w:rPr>
          <w:rFonts w:ascii="Times New Roman" w:hAnsi="Times New Roman" w:cs="Times New Roman"/>
          <w:sz w:val="28"/>
        </w:rPr>
        <w:t>в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Людмила </w:t>
      </w:r>
      <w:proofErr w:type="spellStart"/>
      <w:r w:rsidRPr="00A522E9">
        <w:rPr>
          <w:rFonts w:ascii="Times New Roman" w:hAnsi="Times New Roman" w:cs="Times New Roman"/>
          <w:sz w:val="28"/>
        </w:rPr>
        <w:t>Мироновна</w:t>
      </w:r>
      <w:proofErr w:type="spellEnd"/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                                 </w:t>
      </w:r>
      <w:proofErr w:type="gramStart"/>
      <w:r w:rsidRPr="00A522E9">
        <w:rPr>
          <w:rFonts w:ascii="Times New Roman" w:hAnsi="Times New Roman" w:cs="Times New Roman"/>
          <w:sz w:val="28"/>
        </w:rPr>
        <w:t>к.б</w:t>
      </w:r>
      <w:proofErr w:type="gramEnd"/>
      <w:r w:rsidRPr="00A522E9">
        <w:rPr>
          <w:rFonts w:ascii="Times New Roman" w:hAnsi="Times New Roman" w:cs="Times New Roman"/>
          <w:sz w:val="28"/>
        </w:rPr>
        <w:t xml:space="preserve">.н. </w:t>
      </w:r>
      <w:proofErr w:type="spellStart"/>
      <w:r w:rsidRPr="00A522E9">
        <w:rPr>
          <w:rFonts w:ascii="Times New Roman" w:hAnsi="Times New Roman" w:cs="Times New Roman"/>
          <w:sz w:val="28"/>
        </w:rPr>
        <w:t>Маменко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Павел Николаевич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                                 </w:t>
      </w:r>
      <w:proofErr w:type="gramStart"/>
      <w:r w:rsidRPr="00A522E9">
        <w:rPr>
          <w:rFonts w:ascii="Times New Roman" w:hAnsi="Times New Roman" w:cs="Times New Roman"/>
          <w:sz w:val="28"/>
        </w:rPr>
        <w:t>к.б</w:t>
      </w:r>
      <w:proofErr w:type="gramEnd"/>
      <w:r w:rsidRPr="00A522E9">
        <w:rPr>
          <w:rFonts w:ascii="Times New Roman" w:hAnsi="Times New Roman" w:cs="Times New Roman"/>
          <w:sz w:val="28"/>
        </w:rPr>
        <w:t>.н. Казанцев Тарас Анатольевич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                                 </w:t>
      </w:r>
      <w:proofErr w:type="gramStart"/>
      <w:r w:rsidRPr="00A522E9">
        <w:rPr>
          <w:rFonts w:ascii="Times New Roman" w:hAnsi="Times New Roman" w:cs="Times New Roman"/>
          <w:sz w:val="28"/>
        </w:rPr>
        <w:t>к.б</w:t>
      </w:r>
      <w:proofErr w:type="gramEnd"/>
      <w:r w:rsidRPr="00A522E9">
        <w:rPr>
          <w:rFonts w:ascii="Times New Roman" w:hAnsi="Times New Roman" w:cs="Times New Roman"/>
          <w:sz w:val="28"/>
        </w:rPr>
        <w:t xml:space="preserve">.н. </w:t>
      </w:r>
      <w:proofErr w:type="spellStart"/>
      <w:r w:rsidRPr="00A522E9">
        <w:rPr>
          <w:rFonts w:ascii="Times New Roman" w:hAnsi="Times New Roman" w:cs="Times New Roman"/>
          <w:sz w:val="28"/>
        </w:rPr>
        <w:t>Бавол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Андрей Васильевич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                </w:t>
      </w:r>
      <w:r>
        <w:rPr>
          <w:rFonts w:ascii="Times New Roman" w:hAnsi="Times New Roman" w:cs="Times New Roman"/>
          <w:sz w:val="28"/>
        </w:rPr>
        <w:t>                 </w:t>
      </w:r>
      <w:proofErr w:type="gramStart"/>
      <w:r>
        <w:rPr>
          <w:rFonts w:ascii="Times New Roman" w:hAnsi="Times New Roman" w:cs="Times New Roman"/>
          <w:sz w:val="28"/>
        </w:rPr>
        <w:t>к.б</w:t>
      </w:r>
      <w:proofErr w:type="gramEnd"/>
      <w:r>
        <w:rPr>
          <w:rFonts w:ascii="Times New Roman" w:hAnsi="Times New Roman" w:cs="Times New Roman"/>
          <w:sz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</w:rPr>
        <w:t>Паланица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Мария Павловна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                                 </w:t>
      </w:r>
      <w:proofErr w:type="gramStart"/>
      <w:r w:rsidRPr="00A522E9">
        <w:rPr>
          <w:rFonts w:ascii="Times New Roman" w:hAnsi="Times New Roman" w:cs="Times New Roman"/>
          <w:sz w:val="28"/>
        </w:rPr>
        <w:t>к.б</w:t>
      </w:r>
      <w:proofErr w:type="gramEnd"/>
      <w:r w:rsidRPr="00A522E9">
        <w:rPr>
          <w:rFonts w:ascii="Times New Roman" w:hAnsi="Times New Roman" w:cs="Times New Roman"/>
          <w:sz w:val="28"/>
        </w:rPr>
        <w:t xml:space="preserve">.н. </w:t>
      </w:r>
      <w:proofErr w:type="spellStart"/>
      <w:r w:rsidRPr="00A522E9">
        <w:rPr>
          <w:rFonts w:ascii="Times New Roman" w:hAnsi="Times New Roman" w:cs="Times New Roman"/>
          <w:sz w:val="28"/>
        </w:rPr>
        <w:t>Оксьом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Людмила Леонидовна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Х</w:t>
      </w:r>
      <w:proofErr w:type="gramEnd"/>
      <w:r w:rsidRPr="00A522E9">
        <w:rPr>
          <w:rFonts w:ascii="Times New Roman" w:hAnsi="Times New Roman" w:cs="Times New Roman"/>
          <w:sz w:val="28"/>
        </w:rPr>
        <w:t>II конференция молодых ученых «Научные, прикладные и образовательные аспекты физиологии, генетики, биотехнологии растений и микроорганизмов» приглашает к участию молодых исследователей в возрасте до 35 лет.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Формы участия в конференции: заочная и очная (устный доклад, стендовый доклад или участие без доклада).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РЕГИСТРАЦИЯ И ПОДАЧА МАТЕРИАЛОВ КОНФЕРЕНЦИИ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Для участия в конференции просим до </w:t>
      </w:r>
      <w:r w:rsidRPr="00222483">
        <w:rPr>
          <w:rFonts w:ascii="Times New Roman" w:hAnsi="Times New Roman" w:cs="Times New Roman"/>
          <w:color w:val="C00000"/>
          <w:sz w:val="28"/>
        </w:rPr>
        <w:t>1</w:t>
      </w:r>
      <w:r w:rsidR="0025583B" w:rsidRPr="0025583B">
        <w:rPr>
          <w:rFonts w:ascii="Times New Roman" w:hAnsi="Times New Roman" w:cs="Times New Roman"/>
          <w:color w:val="C00000"/>
          <w:sz w:val="28"/>
        </w:rPr>
        <w:t>0</w:t>
      </w:r>
      <w:r w:rsidRPr="00222483">
        <w:rPr>
          <w:rFonts w:ascii="Times New Roman" w:hAnsi="Times New Roman" w:cs="Times New Roman"/>
          <w:color w:val="C00000"/>
          <w:sz w:val="28"/>
        </w:rPr>
        <w:t xml:space="preserve"> октября 2012</w:t>
      </w:r>
      <w:r w:rsidRPr="00A522E9">
        <w:rPr>
          <w:rFonts w:ascii="Times New Roman" w:hAnsi="Times New Roman" w:cs="Times New Roman"/>
          <w:sz w:val="28"/>
        </w:rPr>
        <w:t xml:space="preserve"> отправить по электронной почте на адрес оргкомитета конференции - </w:t>
      </w:r>
      <w:r w:rsidRPr="00A522E9">
        <w:rPr>
          <w:rFonts w:ascii="Times New Roman" w:hAnsi="Times New Roman" w:cs="Times New Roman"/>
          <w:color w:val="0070C0"/>
          <w:sz w:val="28"/>
        </w:rPr>
        <w:t xml:space="preserve">ifrg.conf.2012 @ ukr.net </w:t>
      </w:r>
      <w:r w:rsidRPr="00A522E9">
        <w:rPr>
          <w:rFonts w:ascii="Times New Roman" w:hAnsi="Times New Roman" w:cs="Times New Roman"/>
          <w:sz w:val="28"/>
        </w:rPr>
        <w:t>заявку (образец прилагается) и тезисы доклада</w:t>
      </w:r>
      <w:r w:rsidR="0025583B">
        <w:rPr>
          <w:rFonts w:ascii="Times New Roman" w:hAnsi="Times New Roman" w:cs="Times New Roman"/>
          <w:sz w:val="28"/>
        </w:rPr>
        <w:t>.</w:t>
      </w:r>
      <w:r w:rsidR="0025583B" w:rsidRPr="0025583B">
        <w:rPr>
          <w:rFonts w:ascii="Times New Roman" w:hAnsi="Times New Roman" w:cs="Times New Roman"/>
          <w:sz w:val="28"/>
        </w:rPr>
        <w:t xml:space="preserve"> </w:t>
      </w:r>
      <w:r w:rsidRPr="00A522E9">
        <w:rPr>
          <w:rFonts w:ascii="Times New Roman" w:hAnsi="Times New Roman" w:cs="Times New Roman"/>
          <w:sz w:val="28"/>
        </w:rPr>
        <w:t>Оригиналы заявки, материалов конференции (подписанных всеми авторами), а также экспертное заключение</w:t>
      </w:r>
      <w:r w:rsidR="00664E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83B">
        <w:rPr>
          <w:rFonts w:ascii="Times New Roman" w:hAnsi="Times New Roman" w:cs="Times New Roman"/>
          <w:sz w:val="28"/>
          <w:lang w:val="uk-UA"/>
        </w:rPr>
        <w:t>желательно</w:t>
      </w:r>
      <w:proofErr w:type="spellEnd"/>
      <w:r w:rsidR="0025583B">
        <w:rPr>
          <w:rFonts w:ascii="Times New Roman" w:hAnsi="Times New Roman" w:cs="Times New Roman"/>
          <w:sz w:val="28"/>
          <w:lang w:val="uk-UA"/>
        </w:rPr>
        <w:t xml:space="preserve"> </w:t>
      </w:r>
      <w:r w:rsidR="00664E68">
        <w:rPr>
          <w:rFonts w:ascii="Times New Roman" w:hAnsi="Times New Roman" w:cs="Times New Roman"/>
          <w:sz w:val="28"/>
        </w:rPr>
        <w:t>отправить по почте на</w:t>
      </w:r>
      <w:r w:rsidRPr="00A522E9">
        <w:rPr>
          <w:rFonts w:ascii="Times New Roman" w:hAnsi="Times New Roman" w:cs="Times New Roman"/>
          <w:sz w:val="28"/>
        </w:rPr>
        <w:t xml:space="preserve"> адрес оргкомитета: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ИФРГ НАН Украины ул. Васильковская, 31/17 03022, Киев, Украина ОРГКОМИТЕТ КОНФЕРЕНЦИИ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ПРАВИЛА ОФОРМЛЕНИЯ МАТЕРИАЛОВ КОНФЕРЕНЦИИ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Объем текста тезисов до 2 страниц формата А</w:t>
      </w:r>
      <w:proofErr w:type="gramStart"/>
      <w:r w:rsidRPr="00A522E9">
        <w:rPr>
          <w:rFonts w:ascii="Times New Roman" w:hAnsi="Times New Roman" w:cs="Times New Roman"/>
          <w:sz w:val="28"/>
        </w:rPr>
        <w:t>4</w:t>
      </w:r>
      <w:proofErr w:type="gramEnd"/>
      <w:r w:rsidRPr="00A522E9">
        <w:rPr>
          <w:rFonts w:ascii="Times New Roman" w:hAnsi="Times New Roman" w:cs="Times New Roman"/>
          <w:sz w:val="28"/>
        </w:rPr>
        <w:t xml:space="preserve">. Текстовый редактор MS </w:t>
      </w:r>
      <w:proofErr w:type="spellStart"/>
      <w:r w:rsidRPr="00A522E9">
        <w:rPr>
          <w:rFonts w:ascii="Times New Roman" w:hAnsi="Times New Roman" w:cs="Times New Roman"/>
          <w:sz w:val="28"/>
        </w:rPr>
        <w:t>Word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, шрифт </w:t>
      </w:r>
      <w:proofErr w:type="spellStart"/>
      <w:r w:rsidRPr="00A522E9">
        <w:rPr>
          <w:rFonts w:ascii="Times New Roman" w:hAnsi="Times New Roman" w:cs="Times New Roman"/>
          <w:sz w:val="28"/>
        </w:rPr>
        <w:t>Times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22E9">
        <w:rPr>
          <w:rFonts w:ascii="Times New Roman" w:hAnsi="Times New Roman" w:cs="Times New Roman"/>
          <w:sz w:val="28"/>
        </w:rPr>
        <w:t>New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22E9">
        <w:rPr>
          <w:rFonts w:ascii="Times New Roman" w:hAnsi="Times New Roman" w:cs="Times New Roman"/>
          <w:sz w:val="28"/>
        </w:rPr>
        <w:t>R</w:t>
      </w:r>
      <w:proofErr w:type="gramStart"/>
      <w:r w:rsidRPr="00A522E9">
        <w:rPr>
          <w:rFonts w:ascii="Times New Roman" w:hAnsi="Times New Roman" w:cs="Times New Roman"/>
          <w:sz w:val="28"/>
        </w:rPr>
        <w:t>о</w:t>
      </w:r>
      <w:proofErr w:type="gramEnd"/>
      <w:r w:rsidRPr="00A522E9">
        <w:rPr>
          <w:rFonts w:ascii="Times New Roman" w:hAnsi="Times New Roman" w:cs="Times New Roman"/>
          <w:sz w:val="28"/>
        </w:rPr>
        <w:t>man</w:t>
      </w:r>
      <w:proofErr w:type="spellEnd"/>
      <w:r w:rsidRPr="00A522E9">
        <w:rPr>
          <w:rFonts w:ascii="Times New Roman" w:hAnsi="Times New Roman" w:cs="Times New Roman"/>
          <w:sz w:val="28"/>
        </w:rPr>
        <w:t>, размер 12, интервал 1. Поля на странице: слева - 3 см, справа - 1,5 см, снизу и сверху - по 2 см.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Перед основным текстом следует указать УДК, название тезисов, инициалы и фамилии авторов (фамилию докладчика подчеркнуть), полное название учреждения, адрес, </w:t>
      </w:r>
      <w:proofErr w:type="spellStart"/>
      <w:r w:rsidRPr="00A522E9">
        <w:rPr>
          <w:rFonts w:ascii="Times New Roman" w:hAnsi="Times New Roman" w:cs="Times New Roman"/>
          <w:sz w:val="28"/>
        </w:rPr>
        <w:t>e-mail</w:t>
      </w:r>
      <w:proofErr w:type="spellEnd"/>
      <w:r w:rsidRPr="00A522E9">
        <w:rPr>
          <w:rFonts w:ascii="Times New Roman" w:hAnsi="Times New Roman" w:cs="Times New Roman"/>
          <w:sz w:val="28"/>
        </w:rPr>
        <w:t>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Авторы несут полную ответственность за содержание текста и правильность оформления. Оргкомитет оставляет за собой право отклонить материалы, не соответствующие тематике конференции или оформленные без соблюдения вышеуказанных правил.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Материалы конференции, присланные после 1</w:t>
      </w:r>
      <w:r w:rsidR="0025583B">
        <w:rPr>
          <w:rFonts w:ascii="Times New Roman" w:hAnsi="Times New Roman" w:cs="Times New Roman"/>
          <w:sz w:val="28"/>
          <w:lang w:val="uk-UA"/>
        </w:rPr>
        <w:t>0</w:t>
      </w:r>
      <w:r w:rsidRPr="00A522E9">
        <w:rPr>
          <w:rFonts w:ascii="Times New Roman" w:hAnsi="Times New Roman" w:cs="Times New Roman"/>
          <w:sz w:val="28"/>
        </w:rPr>
        <w:t xml:space="preserve"> октября, рассматриваться не будут.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ПРИМЕР ОФОРМЛЕНИЯ МАТЕРИАЛОВ КОНФЕРЕНЦИИ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УДК 581.1:243.1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ГЕНЕТИЧЕСКАЯ </w:t>
      </w:r>
      <w:r w:rsidR="00664E68">
        <w:rPr>
          <w:rFonts w:ascii="Times New Roman" w:hAnsi="Times New Roman" w:cs="Times New Roman"/>
          <w:sz w:val="28"/>
        </w:rPr>
        <w:t xml:space="preserve"> </w:t>
      </w:r>
      <w:r w:rsidRPr="00A522E9">
        <w:rPr>
          <w:rFonts w:ascii="Times New Roman" w:hAnsi="Times New Roman" w:cs="Times New Roman"/>
          <w:sz w:val="28"/>
        </w:rPr>
        <w:t>ПРИРОДА</w:t>
      </w:r>
      <w:r w:rsidR="00994319">
        <w:rPr>
          <w:rFonts w:ascii="Times New Roman" w:hAnsi="Times New Roman" w:cs="Times New Roman"/>
          <w:sz w:val="28"/>
        </w:rPr>
        <w:t xml:space="preserve"> </w:t>
      </w:r>
      <w:r w:rsidRPr="00A522E9">
        <w:rPr>
          <w:rFonts w:ascii="Times New Roman" w:hAnsi="Times New Roman" w:cs="Times New Roman"/>
          <w:sz w:val="28"/>
        </w:rPr>
        <w:t xml:space="preserve"> И</w:t>
      </w:r>
      <w:r w:rsidR="00994319">
        <w:rPr>
          <w:rFonts w:ascii="Times New Roman" w:hAnsi="Times New Roman" w:cs="Times New Roman"/>
          <w:sz w:val="28"/>
        </w:rPr>
        <w:t xml:space="preserve">  ХАРАКТЕР НАСЛЕДОВАНИЯ</w:t>
      </w:r>
      <w:r w:rsidRPr="00A522E9">
        <w:rPr>
          <w:rFonts w:ascii="Times New Roman" w:hAnsi="Times New Roman" w:cs="Times New Roman"/>
          <w:sz w:val="28"/>
        </w:rPr>
        <w:t xml:space="preserve"> ...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lastRenderedPageBreak/>
        <w:t>И.И. Иванов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Институт физиологии растений и генетики НАН Украины ул. Васильковская, 31/17, г. Киев, 03022, Украина </w:t>
      </w:r>
      <w:proofErr w:type="spellStart"/>
      <w:r w:rsidRPr="00A522E9">
        <w:rPr>
          <w:rFonts w:ascii="Times New Roman" w:hAnsi="Times New Roman" w:cs="Times New Roman"/>
          <w:sz w:val="28"/>
        </w:rPr>
        <w:t>E-mail</w:t>
      </w:r>
      <w:proofErr w:type="spellEnd"/>
      <w:r w:rsidRPr="00A522E9">
        <w:rPr>
          <w:rFonts w:ascii="Times New Roman" w:hAnsi="Times New Roman" w:cs="Times New Roman"/>
          <w:sz w:val="28"/>
        </w:rPr>
        <w:t>: ivanov_name@ifrg.kiev.ua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Текст рукописи (с абзаца, без переносов, таблицы и рисунки должны иметь нумерацию и название; иллюстративный материал подавать в тексте; рисунок, выполненный средствами MS </w:t>
      </w:r>
      <w:proofErr w:type="spellStart"/>
      <w:r w:rsidRPr="00A522E9">
        <w:rPr>
          <w:rFonts w:ascii="Times New Roman" w:hAnsi="Times New Roman" w:cs="Times New Roman"/>
          <w:sz w:val="28"/>
        </w:rPr>
        <w:t>Word</w:t>
      </w:r>
      <w:proofErr w:type="spellEnd"/>
      <w:r w:rsidRPr="00A522E9">
        <w:rPr>
          <w:rFonts w:ascii="Times New Roman" w:hAnsi="Times New Roman" w:cs="Times New Roman"/>
          <w:sz w:val="28"/>
        </w:rPr>
        <w:t>, сгруппировать как один объект).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Список литературы размещается после текста тезисов под заголовком «Литература».</w:t>
      </w:r>
    </w:p>
    <w:p w:rsid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Default="00A522E9" w:rsidP="00A522E9">
      <w:pPr>
        <w:rPr>
          <w:rFonts w:ascii="Times New Roman" w:hAnsi="Times New Roman" w:cs="Times New Roman"/>
          <w:sz w:val="28"/>
          <w:lang w:val="uk-UA"/>
        </w:rPr>
      </w:pPr>
      <w:r w:rsidRPr="00A522E9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>ГВЗНОС ЗА УЧАСТИЕ В КОНФЕРЕНЦИИ</w:t>
      </w:r>
    </w:p>
    <w:p w:rsidR="000565E8" w:rsidRPr="000565E8" w:rsidRDefault="000565E8" w:rsidP="00A522E9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Международные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участники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очном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участии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оплачивают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оргвзнос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при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регистрации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прибытии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на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конференцию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в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сумме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100 гривен</w:t>
      </w:r>
      <w:r>
        <w:rPr>
          <w:rFonts w:ascii="Times New Roman" w:hAnsi="Times New Roman" w:cs="Times New Roman"/>
          <w:b/>
          <w:sz w:val="28"/>
          <w:lang w:val="uk-UA"/>
        </w:rPr>
        <w:t xml:space="preserve"> (400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рублей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)</w:t>
      </w:r>
      <w:r w:rsidRPr="000565E8">
        <w:rPr>
          <w:rFonts w:ascii="Times New Roman" w:hAnsi="Times New Roman" w:cs="Times New Roman"/>
          <w:sz w:val="28"/>
          <w:lang w:val="uk-UA"/>
        </w:rPr>
        <w:t>.</w:t>
      </w:r>
      <w:r w:rsidRPr="000565E8">
        <w:rPr>
          <w:rFonts w:ascii="Times New Roman" w:hAnsi="Times New Roman" w:cs="Times New Roman"/>
          <w:sz w:val="28"/>
        </w:rPr>
        <w:t xml:space="preserve"> Взнос за публикацию каждых дополнительных тезисов 50 </w:t>
      </w:r>
      <w:proofErr w:type="spellStart"/>
      <w:r w:rsidRPr="000565E8">
        <w:rPr>
          <w:rFonts w:ascii="Times New Roman" w:hAnsi="Times New Roman" w:cs="Times New Roman"/>
          <w:sz w:val="28"/>
        </w:rPr>
        <w:t>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(200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рублей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  <w:r w:rsidRPr="000565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565E8">
        <w:rPr>
          <w:rFonts w:ascii="Times New Roman" w:hAnsi="Times New Roman" w:cs="Times New Roman"/>
          <w:sz w:val="28"/>
          <w:lang w:val="uk-UA"/>
        </w:rPr>
        <w:t xml:space="preserve">Оплата заочного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участия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 в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нашей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конференции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будет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также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100 гривен</w:t>
      </w:r>
      <w:r>
        <w:rPr>
          <w:rFonts w:ascii="Times New Roman" w:hAnsi="Times New Roman" w:cs="Times New Roman"/>
          <w:sz w:val="28"/>
          <w:lang w:val="uk-UA"/>
        </w:rPr>
        <w:t xml:space="preserve"> (400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рублей</w:t>
      </w:r>
      <w:proofErr w:type="spellEnd"/>
      <w:r>
        <w:rPr>
          <w:rFonts w:ascii="Times New Roman" w:hAnsi="Times New Roman" w:cs="Times New Roman"/>
          <w:sz w:val="28"/>
          <w:lang w:val="uk-UA"/>
        </w:rPr>
        <w:t>)</w:t>
      </w:r>
      <w:r w:rsidRPr="000565E8">
        <w:rPr>
          <w:rFonts w:ascii="Times New Roman" w:hAnsi="Times New Roman" w:cs="Times New Roman"/>
          <w:sz w:val="28"/>
          <w:lang w:val="uk-UA"/>
        </w:rPr>
        <w:t xml:space="preserve">. Оплата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включает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публикацию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тезисов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заочном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участии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рассылку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материалов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конференции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проводится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через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Western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Union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на</w:t>
      </w:r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Радченко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Марию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Павловну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 (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Украина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0565E8">
        <w:rPr>
          <w:rFonts w:ascii="Times New Roman" w:hAnsi="Times New Roman" w:cs="Times New Roman"/>
          <w:b/>
          <w:sz w:val="28"/>
          <w:lang w:val="uk-UA"/>
        </w:rPr>
        <w:t>Киев</w:t>
      </w:r>
      <w:proofErr w:type="spellEnd"/>
      <w:r w:rsidRPr="000565E8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ул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0565E8">
        <w:rPr>
          <w:rFonts w:ascii="Times New Roman" w:hAnsi="Times New Roman" w:cs="Times New Roman"/>
          <w:sz w:val="28"/>
          <w:lang w:val="uk-UA"/>
        </w:rPr>
        <w:t>Голосеевская</w:t>
      </w:r>
      <w:proofErr w:type="spellEnd"/>
      <w:r w:rsidRPr="000565E8">
        <w:rPr>
          <w:rFonts w:ascii="Times New Roman" w:hAnsi="Times New Roman" w:cs="Times New Roman"/>
          <w:sz w:val="28"/>
          <w:lang w:val="uk-UA"/>
        </w:rPr>
        <w:t xml:space="preserve"> 16/9).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При очном участии </w:t>
      </w:r>
      <w:proofErr w:type="spellStart"/>
      <w:r w:rsidRPr="00A522E9">
        <w:rPr>
          <w:rFonts w:ascii="Times New Roman" w:hAnsi="Times New Roman" w:cs="Times New Roman"/>
          <w:sz w:val="28"/>
        </w:rPr>
        <w:t>оргвзнос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оплачивается каждым участником конференции (как первым автором, так и соавторами). При заочном участии оплачивается один </w:t>
      </w:r>
      <w:proofErr w:type="spellStart"/>
      <w:r w:rsidRPr="00A522E9">
        <w:rPr>
          <w:rFonts w:ascii="Times New Roman" w:hAnsi="Times New Roman" w:cs="Times New Roman"/>
          <w:sz w:val="28"/>
        </w:rPr>
        <w:t>оргвзнос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за одни тезисы доклада (не зависимо от количества соавторов). В случае неуплаты регистрационного взноса оргкомитет не гарантирует публикацию материалов в сборнике.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В сумму </w:t>
      </w:r>
      <w:proofErr w:type="spellStart"/>
      <w:r w:rsidRPr="00A522E9">
        <w:rPr>
          <w:rFonts w:ascii="Times New Roman" w:hAnsi="Times New Roman" w:cs="Times New Roman"/>
          <w:sz w:val="28"/>
        </w:rPr>
        <w:t>оргвзноса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заочных участников включена стоимость почтовой </w:t>
      </w:r>
      <w:proofErr w:type="gramStart"/>
      <w:r w:rsidRPr="00A522E9">
        <w:rPr>
          <w:rFonts w:ascii="Times New Roman" w:hAnsi="Times New Roman" w:cs="Times New Roman"/>
          <w:sz w:val="28"/>
        </w:rPr>
        <w:t>пересылки одного экземпляра сборника материалов конференции</w:t>
      </w:r>
      <w:proofErr w:type="gramEnd"/>
      <w:r w:rsidRPr="00A522E9">
        <w:rPr>
          <w:rFonts w:ascii="Times New Roman" w:hAnsi="Times New Roman" w:cs="Times New Roman"/>
          <w:sz w:val="28"/>
        </w:rPr>
        <w:t>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Второе информационное письмо и официальное приглашение для участия в конференции будут разосланы зарегистрированным участникам до 1 ноября 2012 года</w:t>
      </w:r>
      <w:r w:rsidR="00664E68">
        <w:rPr>
          <w:rFonts w:ascii="Times New Roman" w:hAnsi="Times New Roman" w:cs="Times New Roman"/>
          <w:sz w:val="28"/>
        </w:rPr>
        <w:t>. В нем будет подробно описана</w:t>
      </w:r>
      <w:r w:rsidRPr="00A522E9">
        <w:rPr>
          <w:rFonts w:ascii="Times New Roman" w:hAnsi="Times New Roman" w:cs="Times New Roman"/>
          <w:sz w:val="28"/>
        </w:rPr>
        <w:t>, в частности, программа конференции, экскурсионная программа, условия проживания и питания.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Контактная информация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proofErr w:type="spellStart"/>
      <w:r w:rsidRPr="00A522E9">
        <w:rPr>
          <w:rFonts w:ascii="Times New Roman" w:hAnsi="Times New Roman" w:cs="Times New Roman"/>
          <w:sz w:val="28"/>
        </w:rPr>
        <w:t>Веб</w:t>
      </w:r>
      <w:proofErr w:type="spellEnd"/>
      <w:r w:rsidRPr="00A522E9">
        <w:rPr>
          <w:rFonts w:ascii="Times New Roman" w:hAnsi="Times New Roman" w:cs="Times New Roman"/>
          <w:sz w:val="28"/>
        </w:rPr>
        <w:t xml:space="preserve"> адрес общества молодых ученых ИФРГ НАН Украины: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proofErr w:type="spellStart"/>
      <w:r w:rsidRPr="00A522E9">
        <w:rPr>
          <w:rFonts w:ascii="Times New Roman" w:hAnsi="Times New Roman" w:cs="Times New Roman"/>
          <w:sz w:val="28"/>
        </w:rPr>
        <w:lastRenderedPageBreak/>
        <w:t>www.planta.ucoz.ua</w:t>
      </w:r>
      <w:proofErr w:type="spellEnd"/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 xml:space="preserve">Адрес оргкомитета конференции: </w:t>
      </w:r>
      <w:r w:rsidRPr="00A522E9">
        <w:rPr>
          <w:rFonts w:ascii="Times New Roman" w:hAnsi="Times New Roman" w:cs="Times New Roman"/>
          <w:color w:val="1F497D" w:themeColor="text2"/>
          <w:sz w:val="28"/>
        </w:rPr>
        <w:t>ifrg.conf.2012 @ ukr.net</w:t>
      </w:r>
    </w:p>
    <w:p w:rsid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Почтовый адрес оргкомитета конференции:</w:t>
      </w:r>
    </w:p>
    <w:p w:rsid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ИФРГ НАН Украины ул. Васильковск</w:t>
      </w:r>
      <w:r>
        <w:rPr>
          <w:rFonts w:ascii="Times New Roman" w:hAnsi="Times New Roman" w:cs="Times New Roman"/>
          <w:sz w:val="28"/>
        </w:rPr>
        <w:t>ая, 31/17, 03022, Киев, Украина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                                              </w:t>
      </w:r>
    </w:p>
    <w:p w:rsidR="00A522E9" w:rsidRPr="007715B7" w:rsidRDefault="00A522E9" w:rsidP="00A522E9">
      <w:pPr>
        <w:rPr>
          <w:rFonts w:ascii="Times New Roman" w:hAnsi="Times New Roman" w:cs="Times New Roman"/>
          <w:b/>
          <w:sz w:val="28"/>
        </w:rPr>
      </w:pPr>
      <w:r w:rsidRPr="007715B7">
        <w:rPr>
          <w:rFonts w:ascii="Times New Roman" w:hAnsi="Times New Roman" w:cs="Times New Roman"/>
          <w:b/>
          <w:sz w:val="28"/>
        </w:rPr>
        <w:t>Регистрационная форма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Ф.И.О. (Полностью)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Дата рождения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Ученая степень, звание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Место основной работы, должность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Почтовый адрес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Телефон / факс (обязательно код)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proofErr w:type="spellStart"/>
      <w:r w:rsidRPr="00A522E9">
        <w:rPr>
          <w:rFonts w:ascii="Times New Roman" w:hAnsi="Times New Roman" w:cs="Times New Roman"/>
          <w:sz w:val="28"/>
        </w:rPr>
        <w:t>E-mail</w:t>
      </w:r>
      <w:proofErr w:type="spellEnd"/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Название доклада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Номер секции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Форма участия в работе съезда (очная, заочная)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Форма доклада (</w:t>
      </w:r>
      <w:proofErr w:type="gramStart"/>
      <w:r w:rsidRPr="00A522E9">
        <w:rPr>
          <w:rFonts w:ascii="Times New Roman" w:hAnsi="Times New Roman" w:cs="Times New Roman"/>
          <w:sz w:val="28"/>
        </w:rPr>
        <w:t>устный</w:t>
      </w:r>
      <w:proofErr w:type="gramEnd"/>
      <w:r w:rsidRPr="00A522E9">
        <w:rPr>
          <w:rFonts w:ascii="Times New Roman" w:hAnsi="Times New Roman" w:cs="Times New Roman"/>
          <w:sz w:val="28"/>
        </w:rPr>
        <w:t>, стендовый)</w:t>
      </w:r>
    </w:p>
    <w:p w:rsidR="00A522E9" w:rsidRPr="00A522E9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Потребность в проживании</w:t>
      </w:r>
    </w:p>
    <w:p w:rsidR="00D22CED" w:rsidRDefault="00A522E9" w:rsidP="00A522E9">
      <w:pPr>
        <w:rPr>
          <w:rFonts w:ascii="Times New Roman" w:hAnsi="Times New Roman" w:cs="Times New Roman"/>
          <w:sz w:val="28"/>
        </w:rPr>
      </w:pPr>
      <w:r w:rsidRPr="00A522E9">
        <w:rPr>
          <w:rFonts w:ascii="Times New Roman" w:hAnsi="Times New Roman" w:cs="Times New Roman"/>
          <w:sz w:val="28"/>
        </w:rPr>
        <w:t>Дата / Подпись</w:t>
      </w:r>
    </w:p>
    <w:p w:rsidR="000C579D" w:rsidRDefault="000C579D" w:rsidP="000C57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79D" w:rsidRPr="000C579D" w:rsidRDefault="000C579D" w:rsidP="000C5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9D">
        <w:rPr>
          <w:rFonts w:ascii="Times New Roman" w:hAnsi="Times New Roman" w:cs="Times New Roman"/>
          <w:b/>
          <w:sz w:val="32"/>
          <w:szCs w:val="32"/>
        </w:rPr>
        <w:t>ЖДЕМ ВСТРЕЧИ!</w:t>
      </w:r>
    </w:p>
    <w:p w:rsidR="000C579D" w:rsidRPr="00A522E9" w:rsidRDefault="000C579D" w:rsidP="00A522E9">
      <w:pPr>
        <w:rPr>
          <w:rFonts w:ascii="Times New Roman" w:hAnsi="Times New Roman" w:cs="Times New Roman"/>
          <w:sz w:val="28"/>
        </w:rPr>
      </w:pPr>
    </w:p>
    <w:sectPr w:rsidR="000C579D" w:rsidRPr="00A522E9" w:rsidSect="00A3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2E9"/>
    <w:rsid w:val="000565E8"/>
    <w:rsid w:val="000C579D"/>
    <w:rsid w:val="00222483"/>
    <w:rsid w:val="0025583B"/>
    <w:rsid w:val="003E1AA6"/>
    <w:rsid w:val="00664E68"/>
    <w:rsid w:val="007715B7"/>
    <w:rsid w:val="00791210"/>
    <w:rsid w:val="00994319"/>
    <w:rsid w:val="00A33757"/>
    <w:rsid w:val="00A522E9"/>
    <w:rsid w:val="00C03747"/>
    <w:rsid w:val="00D22CED"/>
    <w:rsid w:val="00F5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Маричка</dc:creator>
  <cp:keywords/>
  <dc:description/>
  <cp:lastModifiedBy>Маричка</cp:lastModifiedBy>
  <cp:revision>10</cp:revision>
  <dcterms:created xsi:type="dcterms:W3CDTF">2012-09-13T12:28:00Z</dcterms:created>
  <dcterms:modified xsi:type="dcterms:W3CDTF">2012-09-20T12:04:00Z</dcterms:modified>
</cp:coreProperties>
</file>